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4F06" w14:textId="668B8E9D" w:rsidR="000B430E" w:rsidRPr="000B430E" w:rsidRDefault="000B430E" w:rsidP="000B430E">
      <w:pPr>
        <w:spacing w:after="0" w:line="360" w:lineRule="auto"/>
        <w:rPr>
          <w:rFonts w:ascii="Georgia" w:hAnsi="Georgia"/>
          <w:b/>
          <w:bCs/>
          <w:sz w:val="32"/>
          <w:szCs w:val="32"/>
        </w:rPr>
      </w:pPr>
      <w:r w:rsidRPr="000B430E">
        <w:rPr>
          <w:rFonts w:ascii="Georgia" w:hAnsi="Georgia"/>
          <w:b/>
          <w:bCs/>
          <w:noProof/>
          <w:sz w:val="32"/>
          <w:szCs w:val="32"/>
        </w:rPr>
        <w:drawing>
          <wp:anchor distT="0" distB="0" distL="114300" distR="114300" simplePos="0" relativeHeight="251659264" behindDoc="0" locked="0" layoutInCell="1" allowOverlap="1" wp14:anchorId="769114A2" wp14:editId="202B30AB">
            <wp:simplePos x="0" y="0"/>
            <wp:positionH relativeFrom="margin">
              <wp:align>left</wp:align>
            </wp:positionH>
            <wp:positionV relativeFrom="paragraph">
              <wp:posOffset>107</wp:posOffset>
            </wp:positionV>
            <wp:extent cx="1721485" cy="890270"/>
            <wp:effectExtent l="0" t="0" r="0" b="5080"/>
            <wp:wrapTight wrapText="bothSides">
              <wp:wrapPolygon edited="0">
                <wp:start x="0" y="0"/>
                <wp:lineTo x="0" y="21261"/>
                <wp:lineTo x="21273" y="21261"/>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4716" t="14394" r="60576" b="72088"/>
                    <a:stretch/>
                  </pic:blipFill>
                  <pic:spPr bwMode="auto">
                    <a:xfrm>
                      <a:off x="0" y="0"/>
                      <a:ext cx="1721485" cy="89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430E">
        <w:rPr>
          <w:rFonts w:ascii="Georgia" w:hAnsi="Georgia"/>
          <w:b/>
          <w:bCs/>
          <w:sz w:val="32"/>
          <w:szCs w:val="32"/>
        </w:rPr>
        <w:t xml:space="preserve"> Ruth</w:t>
      </w:r>
      <w:r w:rsidR="00696AA4">
        <w:rPr>
          <w:rFonts w:ascii="Georgia" w:hAnsi="Georgia"/>
          <w:b/>
          <w:bCs/>
          <w:sz w:val="32"/>
          <w:szCs w:val="32"/>
        </w:rPr>
        <w:t xml:space="preserve"> 1</w:t>
      </w:r>
    </w:p>
    <w:p w14:paraId="4C41E202" w14:textId="0C60CAE5" w:rsidR="000B430E" w:rsidRDefault="000B430E" w:rsidP="000B430E">
      <w:pPr>
        <w:spacing w:after="0" w:line="360" w:lineRule="auto"/>
        <w:rPr>
          <w:rFonts w:ascii="Georgia" w:hAnsi="Georgia"/>
          <w:sz w:val="24"/>
          <w:szCs w:val="24"/>
        </w:rPr>
      </w:pPr>
    </w:p>
    <w:p w14:paraId="7854616B" w14:textId="04EF0623" w:rsidR="00696AA4" w:rsidRDefault="002B29F4" w:rsidP="000B430E">
      <w:pPr>
        <w:spacing w:after="0" w:line="360" w:lineRule="auto"/>
        <w:rPr>
          <w:rFonts w:ascii="Georgia" w:hAnsi="Georgia"/>
          <w:sz w:val="24"/>
          <w:szCs w:val="24"/>
        </w:rPr>
      </w:pPr>
      <w:r w:rsidRPr="002B29F4">
        <w:rPr>
          <w:rFonts w:ascii="Georgia" w:hAnsi="Georgia"/>
          <w:noProof/>
          <w:sz w:val="24"/>
          <w:szCs w:val="24"/>
        </w:rPr>
        <mc:AlternateContent>
          <mc:Choice Requires="wps">
            <w:drawing>
              <wp:anchor distT="45720" distB="45720" distL="114300" distR="114300" simplePos="0" relativeHeight="251661312" behindDoc="0" locked="0" layoutInCell="1" allowOverlap="1" wp14:anchorId="3311D95A" wp14:editId="5C03FE40">
                <wp:simplePos x="0" y="0"/>
                <wp:positionH relativeFrom="margin">
                  <wp:posOffset>3940810</wp:posOffset>
                </wp:positionH>
                <wp:positionV relativeFrom="paragraph">
                  <wp:posOffset>975360</wp:posOffset>
                </wp:positionV>
                <wp:extent cx="224790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95375"/>
                        </a:xfrm>
                        <a:prstGeom prst="rect">
                          <a:avLst/>
                        </a:prstGeom>
                        <a:solidFill>
                          <a:srgbClr val="FFFFFF"/>
                        </a:solidFill>
                        <a:ln w="9525">
                          <a:solidFill>
                            <a:srgbClr val="000000"/>
                          </a:solidFill>
                          <a:miter lim="800000"/>
                          <a:headEnd/>
                          <a:tailEnd/>
                        </a:ln>
                      </wps:spPr>
                      <wps:txbx>
                        <w:txbxContent>
                          <w:p w14:paraId="7C456882" w14:textId="77777777" w:rsidR="002B29F4" w:rsidRDefault="002B29F4" w:rsidP="002B29F4">
                            <w:pPr>
                              <w:spacing w:after="0" w:line="360" w:lineRule="auto"/>
                              <w:rPr>
                                <w:rFonts w:ascii="Georgia" w:hAnsi="Georgia" w:cs="FrutigerLTStd-Roman"/>
                                <w:b/>
                                <w:bCs/>
                                <w:i/>
                                <w:iCs/>
                                <w:color w:val="000000"/>
                                <w:sz w:val="24"/>
                                <w:szCs w:val="24"/>
                              </w:rPr>
                            </w:pPr>
                            <w:r>
                              <w:rPr>
                                <w:rFonts w:ascii="Georgia" w:hAnsi="Georgia" w:cs="FrutigerLTStd-Roman"/>
                                <w:b/>
                                <w:bCs/>
                                <w:i/>
                                <w:iCs/>
                                <w:color w:val="000000"/>
                                <w:sz w:val="24"/>
                                <w:szCs w:val="24"/>
                              </w:rPr>
                              <w:t>Family Tree</w:t>
                            </w:r>
                          </w:p>
                          <w:p w14:paraId="0DC745E8" w14:textId="77777777" w:rsidR="002B29F4" w:rsidRDefault="002B29F4" w:rsidP="002B29F4">
                            <w:pPr>
                              <w:spacing w:after="0" w:line="360" w:lineRule="auto"/>
                              <w:rPr>
                                <w:rFonts w:ascii="Georgia" w:hAnsi="Georgia" w:cs="FrutigerLTStd-Roman"/>
                                <w:b/>
                                <w:bCs/>
                                <w:color w:val="000000"/>
                                <w:sz w:val="24"/>
                                <w:szCs w:val="24"/>
                              </w:rPr>
                            </w:pPr>
                            <w:r w:rsidRPr="00C8030F">
                              <w:rPr>
                                <w:rFonts w:ascii="Georgia" w:hAnsi="Georgia" w:cs="FrutigerLTStd-Roman"/>
                                <w:b/>
                                <w:bCs/>
                                <w:color w:val="000000"/>
                                <w:sz w:val="24"/>
                                <w:szCs w:val="24"/>
                              </w:rPr>
                              <w:t>Elimelech</w:t>
                            </w:r>
                            <w:r>
                              <w:rPr>
                                <w:rFonts w:ascii="Georgia" w:hAnsi="Georgia" w:cs="FrutigerLTStd-Roman"/>
                                <w:b/>
                                <w:bCs/>
                                <w:color w:val="000000"/>
                                <w:sz w:val="24"/>
                                <w:szCs w:val="24"/>
                              </w:rPr>
                              <w:t xml:space="preserve"> = </w:t>
                            </w:r>
                            <w:r w:rsidRPr="00C8030F">
                              <w:rPr>
                                <w:rFonts w:ascii="Georgia" w:hAnsi="Georgia" w:cs="FrutigerLTStd-Roman"/>
                                <w:b/>
                                <w:bCs/>
                                <w:color w:val="000000"/>
                                <w:sz w:val="24"/>
                                <w:szCs w:val="24"/>
                              </w:rPr>
                              <w:t>Naomi</w:t>
                            </w:r>
                          </w:p>
                          <w:p w14:paraId="672E0CD8" w14:textId="131CFAC9" w:rsidR="002B29F4" w:rsidRPr="00C8030F" w:rsidRDefault="002B29F4" w:rsidP="002B29F4">
                            <w:pPr>
                              <w:spacing w:after="0" w:line="360" w:lineRule="auto"/>
                              <w:rPr>
                                <w:rFonts w:ascii="Georgia" w:hAnsi="Georgia" w:cs="FrutigerLTStd-Roman"/>
                                <w:b/>
                                <w:bCs/>
                                <w:color w:val="000000"/>
                                <w:sz w:val="24"/>
                                <w:szCs w:val="24"/>
                              </w:rPr>
                            </w:pPr>
                            <w:r w:rsidRPr="00C8030F">
                              <w:rPr>
                                <w:rFonts w:ascii="Georgia" w:hAnsi="Georgia" w:cs="FrutigerLTStd-Roman"/>
                                <w:b/>
                                <w:bCs/>
                                <w:color w:val="000000"/>
                                <w:sz w:val="24"/>
                                <w:szCs w:val="24"/>
                              </w:rPr>
                              <w:t>Mahlon</w:t>
                            </w:r>
                            <w:r>
                              <w:rPr>
                                <w:rFonts w:ascii="Georgia" w:hAnsi="Georgia" w:cs="FrutigerLTStd-Roman"/>
                                <w:b/>
                                <w:bCs/>
                                <w:color w:val="000000"/>
                                <w:sz w:val="24"/>
                                <w:szCs w:val="24"/>
                              </w:rPr>
                              <w:t xml:space="preserve">     </w:t>
                            </w:r>
                            <w:r w:rsidRPr="00C8030F">
                              <w:rPr>
                                <w:rFonts w:ascii="Georgia" w:hAnsi="Georgia" w:cs="FrutigerLTStd-Roman"/>
                                <w:b/>
                                <w:bCs/>
                                <w:color w:val="000000"/>
                                <w:sz w:val="24"/>
                                <w:szCs w:val="24"/>
                              </w:rPr>
                              <w:t xml:space="preserve">and </w:t>
                            </w:r>
                            <w:r>
                              <w:rPr>
                                <w:rFonts w:ascii="Georgia" w:hAnsi="Georgia" w:cs="FrutigerLTStd-Roman"/>
                                <w:b/>
                                <w:bCs/>
                                <w:color w:val="000000"/>
                                <w:sz w:val="24"/>
                                <w:szCs w:val="24"/>
                              </w:rPr>
                              <w:t xml:space="preserve">    </w:t>
                            </w:r>
                            <w:r w:rsidRPr="00C8030F">
                              <w:rPr>
                                <w:rFonts w:ascii="Georgia" w:hAnsi="Georgia" w:cs="FrutigerLTStd-Roman"/>
                                <w:b/>
                                <w:bCs/>
                                <w:color w:val="000000"/>
                                <w:sz w:val="24"/>
                                <w:szCs w:val="24"/>
                              </w:rPr>
                              <w:t>Chilion</w:t>
                            </w:r>
                          </w:p>
                          <w:p w14:paraId="6CAFABFC" w14:textId="54619DE6" w:rsidR="002B29F4" w:rsidRPr="00C8030F" w:rsidRDefault="002B29F4" w:rsidP="002B29F4">
                            <w:pPr>
                              <w:spacing w:after="0" w:line="360" w:lineRule="auto"/>
                              <w:rPr>
                                <w:rFonts w:ascii="Georgia" w:hAnsi="Georgia" w:cs="FrutigerLTStd-Roman"/>
                                <w:b/>
                                <w:bCs/>
                                <w:color w:val="000000"/>
                                <w:sz w:val="24"/>
                                <w:szCs w:val="24"/>
                              </w:rPr>
                            </w:pPr>
                            <w:r>
                              <w:rPr>
                                <w:rFonts w:ascii="Georgia" w:hAnsi="Georgia" w:cs="FrutigerLTStd-Roman"/>
                                <w:b/>
                                <w:bCs/>
                                <w:color w:val="000000"/>
                                <w:sz w:val="24"/>
                                <w:szCs w:val="24"/>
                              </w:rPr>
                              <w:t>=Ruth                     =Orpah</w:t>
                            </w:r>
                          </w:p>
                          <w:p w14:paraId="4AA6596D" w14:textId="5D79BE07" w:rsidR="002B29F4" w:rsidRDefault="002B2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1D95A" id="_x0000_t202" coordsize="21600,21600" o:spt="202" path="m,l,21600r21600,l21600,xe">
                <v:stroke joinstyle="miter"/>
                <v:path gradientshapeok="t" o:connecttype="rect"/>
              </v:shapetype>
              <v:shape id="Text Box 2" o:spid="_x0000_s1026" type="#_x0000_t202" style="position:absolute;margin-left:310.3pt;margin-top:76.8pt;width:177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lwJAIAAEc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">
                <v:textbox>
                  <w:txbxContent>
                    <w:p w14:paraId="7C456882" w14:textId="77777777" w:rsidR="002B29F4" w:rsidRDefault="002B29F4" w:rsidP="002B29F4">
                      <w:pPr>
                        <w:spacing w:after="0" w:line="360" w:lineRule="auto"/>
                        <w:rPr>
                          <w:rFonts w:ascii="Georgia" w:hAnsi="Georgia" w:cs="FrutigerLTStd-Roman"/>
                          <w:b/>
                          <w:bCs/>
                          <w:i/>
                          <w:iCs/>
                          <w:color w:val="000000"/>
                          <w:sz w:val="24"/>
                          <w:szCs w:val="24"/>
                        </w:rPr>
                      </w:pPr>
                      <w:r>
                        <w:rPr>
                          <w:rFonts w:ascii="Georgia" w:hAnsi="Georgia" w:cs="FrutigerLTStd-Roman"/>
                          <w:b/>
                          <w:bCs/>
                          <w:i/>
                          <w:iCs/>
                          <w:color w:val="000000"/>
                          <w:sz w:val="24"/>
                          <w:szCs w:val="24"/>
                        </w:rPr>
                        <w:t>Family Tree</w:t>
                      </w:r>
                    </w:p>
                    <w:p w14:paraId="0DC745E8" w14:textId="77777777" w:rsidR="002B29F4" w:rsidRDefault="002B29F4" w:rsidP="002B29F4">
                      <w:pPr>
                        <w:spacing w:after="0" w:line="360" w:lineRule="auto"/>
                        <w:rPr>
                          <w:rFonts w:ascii="Georgia" w:hAnsi="Georgia" w:cs="FrutigerLTStd-Roman"/>
                          <w:b/>
                          <w:bCs/>
                          <w:color w:val="000000"/>
                          <w:sz w:val="24"/>
                          <w:szCs w:val="24"/>
                        </w:rPr>
                      </w:pPr>
                      <w:r w:rsidRPr="00C8030F">
                        <w:rPr>
                          <w:rFonts w:ascii="Georgia" w:hAnsi="Georgia" w:cs="FrutigerLTStd-Roman"/>
                          <w:b/>
                          <w:bCs/>
                          <w:color w:val="000000"/>
                          <w:sz w:val="24"/>
                          <w:szCs w:val="24"/>
                        </w:rPr>
                        <w:t>Elimelech</w:t>
                      </w:r>
                      <w:r>
                        <w:rPr>
                          <w:rFonts w:ascii="Georgia" w:hAnsi="Georgia" w:cs="FrutigerLTStd-Roman"/>
                          <w:b/>
                          <w:bCs/>
                          <w:color w:val="000000"/>
                          <w:sz w:val="24"/>
                          <w:szCs w:val="24"/>
                        </w:rPr>
                        <w:t xml:space="preserve"> = </w:t>
                      </w:r>
                      <w:r w:rsidRPr="00C8030F">
                        <w:rPr>
                          <w:rFonts w:ascii="Georgia" w:hAnsi="Georgia" w:cs="FrutigerLTStd-Roman"/>
                          <w:b/>
                          <w:bCs/>
                          <w:color w:val="000000"/>
                          <w:sz w:val="24"/>
                          <w:szCs w:val="24"/>
                        </w:rPr>
                        <w:t>Naomi</w:t>
                      </w:r>
                    </w:p>
                    <w:p w14:paraId="672E0CD8" w14:textId="131CFAC9" w:rsidR="002B29F4" w:rsidRPr="00C8030F" w:rsidRDefault="002B29F4" w:rsidP="002B29F4">
                      <w:pPr>
                        <w:spacing w:after="0" w:line="360" w:lineRule="auto"/>
                        <w:rPr>
                          <w:rFonts w:ascii="Georgia" w:hAnsi="Georgia" w:cs="FrutigerLTStd-Roman"/>
                          <w:b/>
                          <w:bCs/>
                          <w:color w:val="000000"/>
                          <w:sz w:val="24"/>
                          <w:szCs w:val="24"/>
                        </w:rPr>
                      </w:pPr>
                      <w:r w:rsidRPr="00C8030F">
                        <w:rPr>
                          <w:rFonts w:ascii="Georgia" w:hAnsi="Georgia" w:cs="FrutigerLTStd-Roman"/>
                          <w:b/>
                          <w:bCs/>
                          <w:color w:val="000000"/>
                          <w:sz w:val="24"/>
                          <w:szCs w:val="24"/>
                        </w:rPr>
                        <w:t>Mahlon</w:t>
                      </w:r>
                      <w:r>
                        <w:rPr>
                          <w:rFonts w:ascii="Georgia" w:hAnsi="Georgia" w:cs="FrutigerLTStd-Roman"/>
                          <w:b/>
                          <w:bCs/>
                          <w:color w:val="000000"/>
                          <w:sz w:val="24"/>
                          <w:szCs w:val="24"/>
                        </w:rPr>
                        <w:t xml:space="preserve">     </w:t>
                      </w:r>
                      <w:r w:rsidRPr="00C8030F">
                        <w:rPr>
                          <w:rFonts w:ascii="Georgia" w:hAnsi="Georgia" w:cs="FrutigerLTStd-Roman"/>
                          <w:b/>
                          <w:bCs/>
                          <w:color w:val="000000"/>
                          <w:sz w:val="24"/>
                          <w:szCs w:val="24"/>
                        </w:rPr>
                        <w:t xml:space="preserve">and </w:t>
                      </w:r>
                      <w:r>
                        <w:rPr>
                          <w:rFonts w:ascii="Georgia" w:hAnsi="Georgia" w:cs="FrutigerLTStd-Roman"/>
                          <w:b/>
                          <w:bCs/>
                          <w:color w:val="000000"/>
                          <w:sz w:val="24"/>
                          <w:szCs w:val="24"/>
                        </w:rPr>
                        <w:t xml:space="preserve">    </w:t>
                      </w:r>
                      <w:r w:rsidRPr="00C8030F">
                        <w:rPr>
                          <w:rFonts w:ascii="Georgia" w:hAnsi="Georgia" w:cs="FrutigerLTStd-Roman"/>
                          <w:b/>
                          <w:bCs/>
                          <w:color w:val="000000"/>
                          <w:sz w:val="24"/>
                          <w:szCs w:val="24"/>
                        </w:rPr>
                        <w:t>Chilion</w:t>
                      </w:r>
                    </w:p>
                    <w:p w14:paraId="6CAFABFC" w14:textId="54619DE6" w:rsidR="002B29F4" w:rsidRPr="00C8030F" w:rsidRDefault="002B29F4" w:rsidP="002B29F4">
                      <w:pPr>
                        <w:spacing w:after="0" w:line="360" w:lineRule="auto"/>
                        <w:rPr>
                          <w:rFonts w:ascii="Georgia" w:hAnsi="Georgia" w:cs="FrutigerLTStd-Roman"/>
                          <w:b/>
                          <w:bCs/>
                          <w:color w:val="000000"/>
                          <w:sz w:val="24"/>
                          <w:szCs w:val="24"/>
                        </w:rPr>
                      </w:pPr>
                      <w:r>
                        <w:rPr>
                          <w:rFonts w:ascii="Georgia" w:hAnsi="Georgia" w:cs="FrutigerLTStd-Roman"/>
                          <w:b/>
                          <w:bCs/>
                          <w:color w:val="000000"/>
                          <w:sz w:val="24"/>
                          <w:szCs w:val="24"/>
                        </w:rPr>
                        <w:t>=Ruth                     =Orpah</w:t>
                      </w:r>
                    </w:p>
                    <w:p w14:paraId="4AA6596D" w14:textId="5D79BE07" w:rsidR="002B29F4" w:rsidRDefault="002B29F4"/>
                  </w:txbxContent>
                </v:textbox>
                <w10:wrap type="square" anchorx="margin"/>
              </v:shape>
            </w:pict>
          </mc:Fallback>
        </mc:AlternateContent>
      </w:r>
      <w:r w:rsidR="00696AA4">
        <w:rPr>
          <w:rFonts w:ascii="Georgia" w:hAnsi="Georgia"/>
          <w:sz w:val="24"/>
          <w:szCs w:val="24"/>
        </w:rPr>
        <w:t xml:space="preserve">The Book of Ruth begins with  a simple statement of </w:t>
      </w:r>
      <w:r>
        <w:rPr>
          <w:rFonts w:ascii="Georgia" w:hAnsi="Georgia"/>
          <w:sz w:val="24"/>
          <w:szCs w:val="24"/>
        </w:rPr>
        <w:t>facts. A man went from Bethlehem in Judah, and taking his wife and two sons, settled in Moab to escape a famine. While he is there he dies. His two sons take two of the local girls as wives. The sons then die without offspring and their mother is left with two daughters -in-law. Not a happy start to a story</w:t>
      </w:r>
      <w:r w:rsidR="0008103B">
        <w:rPr>
          <w:rFonts w:ascii="Georgia" w:hAnsi="Georgia"/>
          <w:sz w:val="24"/>
          <w:szCs w:val="24"/>
        </w:rPr>
        <w:t>,</w:t>
      </w:r>
      <w:r>
        <w:rPr>
          <w:rFonts w:ascii="Georgia" w:hAnsi="Georgia"/>
          <w:sz w:val="24"/>
          <w:szCs w:val="24"/>
        </w:rPr>
        <w:t xml:space="preserve"> for women without men to protect them did not have a good prospect. </w:t>
      </w:r>
    </w:p>
    <w:p w14:paraId="0A72F8B4" w14:textId="77BBD1FA" w:rsidR="002B29F4" w:rsidRDefault="002B29F4" w:rsidP="000B430E">
      <w:pPr>
        <w:spacing w:after="0" w:line="360" w:lineRule="auto"/>
        <w:rPr>
          <w:rFonts w:ascii="Georgia" w:hAnsi="Georgia"/>
          <w:sz w:val="24"/>
          <w:szCs w:val="24"/>
        </w:rPr>
      </w:pPr>
    </w:p>
    <w:p w14:paraId="7B7353AF" w14:textId="105FFF0D" w:rsidR="002B29F4" w:rsidRDefault="002B29F4" w:rsidP="000B430E">
      <w:pPr>
        <w:spacing w:after="0" w:line="360" w:lineRule="auto"/>
        <w:rPr>
          <w:rFonts w:ascii="Georgia" w:hAnsi="Georgia"/>
          <w:sz w:val="24"/>
          <w:szCs w:val="24"/>
        </w:rPr>
      </w:pPr>
      <w:r>
        <w:rPr>
          <w:rFonts w:ascii="Georgia" w:hAnsi="Georgia"/>
          <w:sz w:val="24"/>
          <w:szCs w:val="24"/>
        </w:rPr>
        <w:t xml:space="preserve">The opening scene of the story proper is on the road to Bethlehem probably near the border between Moab and Judah. Naomi has heard that </w:t>
      </w:r>
      <w:r w:rsidR="00566A7C">
        <w:rPr>
          <w:rFonts w:ascii="Georgia" w:hAnsi="Georgia"/>
          <w:sz w:val="24"/>
          <w:szCs w:val="24"/>
        </w:rPr>
        <w:t>the famine is over and there is now food in Judah. She has set off to return to Bethlehem not because she has family there to help her but that she may die with her own people. Ruth and Orpah are attached to Naomi and set out with her. Both are still young enough to find husbands and have a family but as Moabites there will be little prospect of husbands in Bethlehem. Naomi tries to persuade her daughters-in-law to return to their mothers and rebuild their lives. At first, they both resist and want to stay with Naomi, but she is insistent and eventually Orpah does as she is asked and heads off to her childhood home. Naomi tries again with Ruth, but Ruth is adamant that she will stay with Naomi.</w:t>
      </w:r>
    </w:p>
    <w:p w14:paraId="4DC855A3" w14:textId="198A25BC" w:rsidR="00566A7C" w:rsidRDefault="00566A7C" w:rsidP="000B430E">
      <w:pPr>
        <w:spacing w:after="0" w:line="360" w:lineRule="auto"/>
        <w:rPr>
          <w:rFonts w:ascii="Georgia" w:hAnsi="Georgia"/>
          <w:sz w:val="24"/>
          <w:szCs w:val="24"/>
        </w:rPr>
      </w:pPr>
    </w:p>
    <w:p w14:paraId="63D656C4" w14:textId="69DB7DC6" w:rsidR="00566A7C" w:rsidRDefault="00BB3B5D" w:rsidP="000B430E">
      <w:pPr>
        <w:spacing w:after="0" w:line="360" w:lineRule="auto"/>
        <w:rPr>
          <w:rFonts w:ascii="Georgia" w:hAnsi="Georgia"/>
          <w:sz w:val="24"/>
          <w:szCs w:val="24"/>
        </w:rPr>
      </w:pPr>
      <w:r>
        <w:rPr>
          <w:rFonts w:ascii="Georgia" w:hAnsi="Georgia"/>
          <w:sz w:val="24"/>
          <w:szCs w:val="24"/>
        </w:rPr>
        <w:t xml:space="preserve">Why was Naomi so keen to get the girls to return home?  We have already noted that it was the best chance for them to rebuild their lives. However, Elimelech’s wider family have a responsibility for the eldest son’s wife, Ruth. Their responsibility was to find a male relative who could take Ruth and produce a son who would legally be the heir to Mahlon and continue the family line. Naomi </w:t>
      </w:r>
      <w:r w:rsidR="00FA5330">
        <w:rPr>
          <w:rFonts w:ascii="Georgia" w:hAnsi="Georgia"/>
          <w:sz w:val="24"/>
          <w:szCs w:val="24"/>
        </w:rPr>
        <w:t>has no husband to produce another son for Ruth to marry. The problem is that even though there may be such a person in Bethlehem, Ruth was a Moabite and not a Jew and would probably not be acceptable for marriage. Further</w:t>
      </w:r>
      <w:r w:rsidR="0008103B">
        <w:rPr>
          <w:rFonts w:ascii="Georgia" w:hAnsi="Georgia"/>
          <w:sz w:val="24"/>
          <w:szCs w:val="24"/>
        </w:rPr>
        <w:t>,</w:t>
      </w:r>
      <w:r w:rsidR="00FA5330">
        <w:rPr>
          <w:rFonts w:ascii="Georgia" w:hAnsi="Georgia"/>
          <w:sz w:val="24"/>
          <w:szCs w:val="24"/>
        </w:rPr>
        <w:t xml:space="preserve"> it is suggested that if either of the girls went back to Bethlehem with Naomi it may become clear that her sons had broken the rules by marrying outside of the tribes of Israel. This may make life even more difficult for Naomi. </w:t>
      </w:r>
    </w:p>
    <w:p w14:paraId="55068D30" w14:textId="05960391" w:rsidR="00FA5330" w:rsidRDefault="00FA5330" w:rsidP="000B430E">
      <w:pPr>
        <w:spacing w:after="0" w:line="360" w:lineRule="auto"/>
        <w:rPr>
          <w:rFonts w:ascii="Georgia" w:hAnsi="Georgia"/>
          <w:sz w:val="24"/>
          <w:szCs w:val="24"/>
        </w:rPr>
      </w:pPr>
      <w:r>
        <w:rPr>
          <w:rFonts w:ascii="Georgia" w:hAnsi="Georgia"/>
          <w:sz w:val="24"/>
          <w:szCs w:val="24"/>
        </w:rPr>
        <w:lastRenderedPageBreak/>
        <w:t>Naomi relents and allows Ruth to accompany her back to Bethlehem. When they arrive</w:t>
      </w:r>
      <w:r w:rsidR="002916EB">
        <w:rPr>
          <w:rFonts w:ascii="Georgia" w:hAnsi="Georgia"/>
          <w:sz w:val="24"/>
          <w:szCs w:val="24"/>
        </w:rPr>
        <w:t>,</w:t>
      </w:r>
      <w:r>
        <w:rPr>
          <w:rFonts w:ascii="Georgia" w:hAnsi="Georgia"/>
          <w:sz w:val="24"/>
          <w:szCs w:val="24"/>
        </w:rPr>
        <w:t xml:space="preserve"> Ruth appears to drop out of the picture while Naomi deals with the women of Bethlehem</w:t>
      </w:r>
      <w:r w:rsidR="002916EB">
        <w:rPr>
          <w:rFonts w:ascii="Georgia" w:hAnsi="Georgia"/>
          <w:sz w:val="24"/>
          <w:szCs w:val="24"/>
        </w:rPr>
        <w:t xml:space="preserve">. She is recognised by those who knew her before the family left many years earlier. However, Naomi is ‘bitter’ about how her life has turned out. She left with a husband and two sons and now they have gone. All this she sees as God’s doing – but she does not try to understand why or argue against what has happened. </w:t>
      </w:r>
    </w:p>
    <w:p w14:paraId="67138167" w14:textId="527A65AC" w:rsidR="002916EB" w:rsidRDefault="002916EB" w:rsidP="000B430E">
      <w:pPr>
        <w:spacing w:after="0" w:line="360" w:lineRule="auto"/>
        <w:rPr>
          <w:rFonts w:ascii="Georgia" w:hAnsi="Georgia"/>
          <w:sz w:val="24"/>
          <w:szCs w:val="24"/>
        </w:rPr>
      </w:pPr>
      <w:r>
        <w:rPr>
          <w:rFonts w:ascii="Georgia" w:hAnsi="Georgia"/>
          <w:sz w:val="24"/>
          <w:szCs w:val="24"/>
        </w:rPr>
        <w:t>Naomi says little to the women about what happened in Moab.</w:t>
      </w:r>
    </w:p>
    <w:p w14:paraId="3C9B4EA0" w14:textId="2D24337B" w:rsidR="002916EB" w:rsidRDefault="002916EB" w:rsidP="000B430E">
      <w:pPr>
        <w:spacing w:after="0" w:line="360" w:lineRule="auto"/>
        <w:rPr>
          <w:rFonts w:ascii="Georgia" w:hAnsi="Georgia"/>
          <w:sz w:val="24"/>
          <w:szCs w:val="24"/>
        </w:rPr>
      </w:pPr>
    </w:p>
    <w:p w14:paraId="60D7C9FA" w14:textId="10A3B60F" w:rsidR="002916EB" w:rsidRDefault="002916EB" w:rsidP="000B430E">
      <w:pPr>
        <w:spacing w:after="0" w:line="360" w:lineRule="auto"/>
        <w:rPr>
          <w:rFonts w:ascii="Georgia" w:hAnsi="Georgia"/>
          <w:i/>
          <w:iCs/>
          <w:sz w:val="24"/>
          <w:szCs w:val="24"/>
        </w:rPr>
      </w:pPr>
      <w:r>
        <w:rPr>
          <w:rFonts w:ascii="Georgia" w:hAnsi="Georgia"/>
          <w:sz w:val="24"/>
          <w:szCs w:val="24"/>
        </w:rPr>
        <w:t xml:space="preserve">Those who seek the positive in chapter 1 look to Ruth’s faithfulness to Naomi even in dark times.  As was mentioned in the “Background Introduction” </w:t>
      </w:r>
      <w:r w:rsidR="003471CB">
        <w:rPr>
          <w:rFonts w:ascii="Georgia" w:hAnsi="Georgia"/>
          <w:sz w:val="24"/>
          <w:szCs w:val="24"/>
        </w:rPr>
        <w:t>we see from the outset the theme of</w:t>
      </w:r>
      <w:r w:rsidR="003471CB" w:rsidRPr="003471CB">
        <w:rPr>
          <w:rFonts w:ascii="Georgia" w:hAnsi="Georgia"/>
          <w:i/>
          <w:iCs/>
          <w:sz w:val="24"/>
          <w:szCs w:val="24"/>
        </w:rPr>
        <w:t xml:space="preserve"> hesed</w:t>
      </w:r>
      <w:r w:rsidR="003471CB">
        <w:rPr>
          <w:rFonts w:ascii="Georgia" w:hAnsi="Georgia"/>
          <w:sz w:val="24"/>
          <w:szCs w:val="24"/>
        </w:rPr>
        <w:t xml:space="preserve">. </w:t>
      </w:r>
      <w:r w:rsidR="003471CB" w:rsidRPr="00605FB9">
        <w:rPr>
          <w:rFonts w:ascii="Georgia" w:hAnsi="Georgia"/>
          <w:i/>
          <w:iCs/>
          <w:sz w:val="24"/>
          <w:szCs w:val="24"/>
        </w:rPr>
        <w:t>Hesed</w:t>
      </w:r>
      <w:r w:rsidR="003471CB">
        <w:rPr>
          <w:rFonts w:ascii="Georgia" w:hAnsi="Georgia"/>
          <w:sz w:val="24"/>
          <w:szCs w:val="24"/>
        </w:rPr>
        <w:t xml:space="preserve"> can </w:t>
      </w:r>
      <w:r w:rsidR="0008103B">
        <w:rPr>
          <w:rFonts w:ascii="Georgia" w:hAnsi="Georgia"/>
          <w:sz w:val="24"/>
          <w:szCs w:val="24"/>
        </w:rPr>
        <w:t xml:space="preserve">be </w:t>
      </w:r>
      <w:r w:rsidR="003471CB">
        <w:rPr>
          <w:rFonts w:ascii="Georgia" w:hAnsi="Georgia"/>
          <w:sz w:val="24"/>
          <w:szCs w:val="24"/>
        </w:rPr>
        <w:t>used to describe</w:t>
      </w:r>
      <w:r w:rsidR="003471CB" w:rsidRPr="00605FB9">
        <w:rPr>
          <w:rFonts w:ascii="Georgia" w:hAnsi="Georgia"/>
          <w:sz w:val="24"/>
          <w:szCs w:val="24"/>
        </w:rPr>
        <w:t xml:space="preserve"> loyalty, compassion, generosity</w:t>
      </w:r>
      <w:r w:rsidR="0008103B">
        <w:rPr>
          <w:rFonts w:ascii="Georgia" w:hAnsi="Georgia"/>
          <w:sz w:val="24"/>
          <w:szCs w:val="24"/>
        </w:rPr>
        <w:t>,</w:t>
      </w:r>
      <w:r w:rsidR="003471CB" w:rsidRPr="00605FB9">
        <w:rPr>
          <w:rFonts w:ascii="Georgia" w:hAnsi="Georgia"/>
          <w:sz w:val="24"/>
          <w:szCs w:val="24"/>
        </w:rPr>
        <w:t xml:space="preserve"> goodness, kindness,</w:t>
      </w:r>
      <w:r w:rsidR="003471CB" w:rsidRPr="00605FB9">
        <w:t xml:space="preserve"> </w:t>
      </w:r>
      <w:r w:rsidR="003471CB" w:rsidRPr="00605FB9">
        <w:rPr>
          <w:rFonts w:ascii="Georgia" w:hAnsi="Georgia"/>
          <w:sz w:val="24"/>
          <w:szCs w:val="24"/>
        </w:rPr>
        <w:t>or steadfast love.</w:t>
      </w:r>
      <w:r w:rsidR="003471CB">
        <w:rPr>
          <w:rFonts w:ascii="Georgia" w:hAnsi="Georgia"/>
          <w:sz w:val="24"/>
          <w:szCs w:val="24"/>
        </w:rPr>
        <w:t xml:space="preserve"> It is used to describe Ruth’s caring for Naomi. At the beginning (1:8) Naomi asks that God shows </w:t>
      </w:r>
      <w:r w:rsidR="003471CB">
        <w:rPr>
          <w:rFonts w:ascii="Georgia" w:hAnsi="Georgia"/>
          <w:i/>
          <w:iCs/>
          <w:sz w:val="24"/>
          <w:szCs w:val="24"/>
        </w:rPr>
        <w:t>hesed</w:t>
      </w:r>
      <w:r w:rsidR="003471CB">
        <w:rPr>
          <w:rFonts w:ascii="Georgia" w:hAnsi="Georgia"/>
          <w:sz w:val="24"/>
          <w:szCs w:val="24"/>
        </w:rPr>
        <w:t xml:space="preserve"> towards her daughters-in-law. Some writers regard the Book of Ruth as a glimpse of life as God would desire it. Everyone accepting and acting kindly to each other, showing </w:t>
      </w:r>
      <w:r w:rsidR="003471CB">
        <w:rPr>
          <w:rFonts w:ascii="Georgia" w:hAnsi="Georgia"/>
          <w:i/>
          <w:iCs/>
          <w:sz w:val="24"/>
          <w:szCs w:val="24"/>
        </w:rPr>
        <w:t>hesed.</w:t>
      </w:r>
    </w:p>
    <w:p w14:paraId="538411DC" w14:textId="0CADFBFE" w:rsidR="003471CB" w:rsidRDefault="003471CB" w:rsidP="000B430E">
      <w:pPr>
        <w:spacing w:after="0" w:line="360" w:lineRule="auto"/>
        <w:rPr>
          <w:rFonts w:ascii="Georgia" w:hAnsi="Georgia"/>
          <w:sz w:val="24"/>
          <w:szCs w:val="24"/>
        </w:rPr>
      </w:pPr>
    </w:p>
    <w:p w14:paraId="09A8F54D" w14:textId="52F4987D" w:rsidR="003471CB" w:rsidRDefault="003471CB" w:rsidP="000B430E">
      <w:pPr>
        <w:spacing w:after="0" w:line="360" w:lineRule="auto"/>
        <w:rPr>
          <w:rFonts w:ascii="Georgia" w:hAnsi="Georgia"/>
          <w:sz w:val="24"/>
          <w:szCs w:val="24"/>
        </w:rPr>
      </w:pPr>
      <w:r>
        <w:rPr>
          <w:rFonts w:ascii="Georgia" w:hAnsi="Georgia"/>
          <w:sz w:val="24"/>
          <w:szCs w:val="24"/>
        </w:rPr>
        <w:t>As in all good storytelling this section is rounded off with a hint of what is to come.</w:t>
      </w:r>
    </w:p>
    <w:p w14:paraId="0C8ACE00" w14:textId="65615BA7" w:rsidR="003471CB" w:rsidRPr="003471CB" w:rsidRDefault="003471CB" w:rsidP="003471CB">
      <w:pPr>
        <w:pStyle w:val="NormalWeb"/>
        <w:shd w:val="clear" w:color="auto" w:fill="FFFFFF"/>
        <w:spacing w:before="0" w:beforeAutospacing="0" w:after="0" w:afterAutospacing="0" w:line="360" w:lineRule="auto"/>
        <w:rPr>
          <w:rFonts w:ascii="Georgia" w:hAnsi="Georgia"/>
          <w:color w:val="000000"/>
        </w:rPr>
      </w:pPr>
      <w:r>
        <w:rPr>
          <w:rFonts w:ascii="Georgia" w:hAnsi="Georgia"/>
        </w:rPr>
        <w:t>“</w:t>
      </w:r>
      <w:r w:rsidRPr="003471CB">
        <w:rPr>
          <w:rStyle w:val="text"/>
          <w:rFonts w:ascii="Georgia" w:hAnsi="Georgia"/>
          <w:i/>
          <w:iCs/>
          <w:color w:val="000000"/>
        </w:rPr>
        <w:t>They came to Bethlehem at the beginning of the barley harvest</w:t>
      </w:r>
      <w:r w:rsidRPr="00B95FF9">
        <w:rPr>
          <w:rStyle w:val="text"/>
          <w:rFonts w:ascii="Georgia" w:hAnsi="Georgia"/>
          <w:color w:val="000000"/>
        </w:rPr>
        <w:t>.</w:t>
      </w:r>
      <w:r>
        <w:rPr>
          <w:rStyle w:val="text"/>
          <w:rFonts w:ascii="Georgia" w:hAnsi="Georgia"/>
          <w:color w:val="000000"/>
        </w:rPr>
        <w:t>”</w:t>
      </w:r>
    </w:p>
    <w:p w14:paraId="3DBF8F78" w14:textId="78EFCC53" w:rsidR="00566A7C" w:rsidRDefault="00566A7C" w:rsidP="000B430E">
      <w:pPr>
        <w:spacing w:after="0" w:line="360" w:lineRule="auto"/>
        <w:rPr>
          <w:rFonts w:ascii="Georgia" w:hAnsi="Georgia"/>
          <w:sz w:val="24"/>
          <w:szCs w:val="24"/>
        </w:rPr>
      </w:pPr>
    </w:p>
    <w:p w14:paraId="227E9546" w14:textId="77777777" w:rsidR="00566A7C" w:rsidRDefault="00566A7C" w:rsidP="000B430E">
      <w:pPr>
        <w:spacing w:after="0" w:line="360" w:lineRule="auto"/>
        <w:rPr>
          <w:rFonts w:ascii="Georgia" w:hAnsi="Georgia"/>
          <w:sz w:val="24"/>
          <w:szCs w:val="24"/>
        </w:rPr>
      </w:pPr>
    </w:p>
    <w:p w14:paraId="5B3E9ED9" w14:textId="25640C4D" w:rsidR="00696AA4" w:rsidRDefault="00696AA4" w:rsidP="000B430E">
      <w:pPr>
        <w:spacing w:after="0" w:line="360" w:lineRule="auto"/>
        <w:rPr>
          <w:rFonts w:ascii="Georgia" w:hAnsi="Georgia"/>
          <w:sz w:val="24"/>
          <w:szCs w:val="24"/>
        </w:rPr>
      </w:pPr>
    </w:p>
    <w:p w14:paraId="740528D6" w14:textId="41425C0B" w:rsidR="00696AA4" w:rsidRDefault="00DD485F" w:rsidP="000B430E">
      <w:pPr>
        <w:spacing w:after="0" w:line="360" w:lineRule="auto"/>
        <w:rPr>
          <w:rFonts w:ascii="Georgia" w:hAnsi="Georgia"/>
          <w:sz w:val="24"/>
          <w:szCs w:val="24"/>
        </w:rPr>
      </w:pPr>
      <w:r>
        <w:rPr>
          <w:rFonts w:ascii="Georgia" w:hAnsi="Georgia"/>
          <w:sz w:val="24"/>
          <w:szCs w:val="24"/>
        </w:rPr>
        <w:t>Source</w:t>
      </w:r>
    </w:p>
    <w:p w14:paraId="3D6F0F3F" w14:textId="24C32FD1" w:rsidR="00746AB9" w:rsidRPr="00605FB9" w:rsidRDefault="00DD485F" w:rsidP="000B430E">
      <w:pPr>
        <w:spacing w:after="0" w:line="360" w:lineRule="auto"/>
        <w:rPr>
          <w:rFonts w:ascii="Georgia" w:hAnsi="Georgia"/>
          <w:sz w:val="24"/>
          <w:szCs w:val="24"/>
        </w:rPr>
      </w:pPr>
      <w:r>
        <w:rPr>
          <w:rFonts w:ascii="Georgia" w:hAnsi="Georgia"/>
          <w:sz w:val="24"/>
          <w:szCs w:val="24"/>
        </w:rPr>
        <w:t>R</w:t>
      </w:r>
      <w:r w:rsidR="00746AB9">
        <w:rPr>
          <w:rFonts w:ascii="Georgia" w:hAnsi="Georgia"/>
          <w:sz w:val="24"/>
          <w:szCs w:val="24"/>
        </w:rPr>
        <w:t>uth, Interpretation a Bible Commentary for Teaching and Preaching by Katherine D. Sakenfeld</w:t>
      </w:r>
    </w:p>
    <w:sectPr w:rsidR="00746AB9" w:rsidRPr="00605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LTStd-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MDa0NDI1NzW3tDRT0lEKTi0uzszPAykwqQUAowDoiCwAAAA="/>
  </w:docVars>
  <w:rsids>
    <w:rsidRoot w:val="000B430E"/>
    <w:rsid w:val="0008103B"/>
    <w:rsid w:val="00084C06"/>
    <w:rsid w:val="000B430E"/>
    <w:rsid w:val="002916EB"/>
    <w:rsid w:val="00294469"/>
    <w:rsid w:val="002B29F4"/>
    <w:rsid w:val="003471CB"/>
    <w:rsid w:val="004040A6"/>
    <w:rsid w:val="0055649C"/>
    <w:rsid w:val="00566A7C"/>
    <w:rsid w:val="00605FB9"/>
    <w:rsid w:val="0064753E"/>
    <w:rsid w:val="00696AA4"/>
    <w:rsid w:val="006B12A6"/>
    <w:rsid w:val="00746AB9"/>
    <w:rsid w:val="008A2152"/>
    <w:rsid w:val="00BB3B5D"/>
    <w:rsid w:val="00DD485F"/>
    <w:rsid w:val="00FA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948D"/>
  <w15:chartTrackingRefBased/>
  <w15:docId w15:val="{F0B936D3-F291-440C-9182-9AC225C9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B12A6"/>
  </w:style>
  <w:style w:type="paragraph" w:styleId="NormalWeb">
    <w:name w:val="Normal (Web)"/>
    <w:basedOn w:val="Normal"/>
    <w:uiPriority w:val="99"/>
    <w:unhideWhenUsed/>
    <w:rsid w:val="003471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WILKINSON</dc:creator>
  <cp:keywords/>
  <dc:description/>
  <cp:lastModifiedBy>JAMES WILKINSON</cp:lastModifiedBy>
  <cp:revision>5</cp:revision>
  <cp:lastPrinted>2020-05-21T14:30:00Z</cp:lastPrinted>
  <dcterms:created xsi:type="dcterms:W3CDTF">2020-05-21T13:34:00Z</dcterms:created>
  <dcterms:modified xsi:type="dcterms:W3CDTF">2020-05-21T19:24:00Z</dcterms:modified>
</cp:coreProperties>
</file>